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BD" w:rsidRDefault="00293ED9">
      <w:bookmarkStart w:id="0" w:name="_GoBack"/>
      <w:bookmarkEnd w:id="0"/>
      <w:r w:rsidRPr="00293ED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22E69" wp14:editId="5C1B3B93">
                <wp:simplePos x="0" y="0"/>
                <wp:positionH relativeFrom="column">
                  <wp:posOffset>2762451</wp:posOffset>
                </wp:positionH>
                <wp:positionV relativeFrom="paragraph">
                  <wp:posOffset>6708140</wp:posOffset>
                </wp:positionV>
                <wp:extent cx="5697416" cy="276999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7416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3ED9" w:rsidRDefault="00293ED9" w:rsidP="00293ED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Source: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SAMHSA’s Concept of Trauma and Guidance for a Trauma-Informed Approach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E22E69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217.5pt;margin-top:528.2pt;width:448.6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" filled="f" stroked="f">
                <v:textbox style="mso-fit-shape-to-text:t">
                  <w:txbxContent>
                    <w:p w:rsidR="00293ED9" w:rsidRDefault="00293ED9" w:rsidP="00293ED9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Source: </w:t>
                      </w:r>
                      <w:hyperlink r:id="rId5" w:history="1">
                        <w:r>
                          <w:rPr>
                            <w:rStyle w:val="Hyperlink"/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SAMHSA’s Concept of Trauma and Guidance for a Trauma-Informed Approach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293ED9"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572770</wp:posOffset>
            </wp:positionH>
            <wp:positionV relativeFrom="paragraph">
              <wp:posOffset>1557157</wp:posOffset>
            </wp:positionV>
            <wp:extent cx="7886700" cy="4674235"/>
            <wp:effectExtent l="38100" t="38100" r="57150" b="50165"/>
            <wp:wrapThrough wrapText="bothSides">
              <wp:wrapPolygon edited="0">
                <wp:start x="209" y="-176"/>
                <wp:lineTo x="-104" y="0"/>
                <wp:lineTo x="-104" y="21128"/>
                <wp:lineTo x="209" y="21744"/>
                <wp:lineTo x="7565" y="21744"/>
                <wp:lineTo x="7617" y="21568"/>
                <wp:lineTo x="7826" y="21128"/>
                <wp:lineTo x="18678" y="21128"/>
                <wp:lineTo x="21704" y="20863"/>
                <wp:lineTo x="21704" y="5722"/>
                <wp:lineTo x="9913" y="5634"/>
                <wp:lineTo x="21704" y="4490"/>
                <wp:lineTo x="21704" y="264"/>
                <wp:lineTo x="20661" y="176"/>
                <wp:lineTo x="7565" y="-176"/>
                <wp:lineTo x="209" y="-176"/>
              </wp:wrapPolygon>
            </wp:wrapThrough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Pr="00293ED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F55DD" wp14:editId="78373EEA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7886700" cy="1325563"/>
                <wp:effectExtent l="152400" t="95250" r="152400" b="103505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886700" cy="13255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93ED9" w:rsidRDefault="00293ED9" w:rsidP="00293ED9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So what does it mean to be “trauma-informed”?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F55DD" id="Title 1" o:spid="_x0000_s1027" style="position:absolute;margin-left:0;margin-top:7.5pt;width:621pt;height:104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" fillcolor="white [3212]" stroked="f">
                <v:shadow on="t" type="perspective" color="black" opacity="26214f" offset="0,0" matrix="66847f,,,66847f"/>
                <v:path arrowok="t"/>
                <o:lock v:ext="edit" grouping="t"/>
                <v:textbox>
                  <w:txbxContent>
                    <w:p w:rsidR="00293ED9" w:rsidRDefault="00293ED9" w:rsidP="00293ED9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88"/>
                          <w:szCs w:val="88"/>
                        </w:rPr>
                        <w:t>So what does it mean to be “trauma-informed”?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416BD" w:rsidSect="00293ED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D9"/>
    <w:rsid w:val="00293ED9"/>
    <w:rsid w:val="004025D0"/>
    <w:rsid w:val="005F6F98"/>
    <w:rsid w:val="00B96FFE"/>
    <w:rsid w:val="00E7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CCA15-87E7-4C5A-A36B-01ABCC54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ED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3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http://store.samhsa.gov/shin/content/SMA14-4884/SMA14-4884.pdf" TargetMode="External"/><Relationship Id="rId10" Type="http://schemas.microsoft.com/office/2007/relationships/diagramDrawing" Target="diagrams/drawing1.xml"/><Relationship Id="rId4" Type="http://schemas.openxmlformats.org/officeDocument/2006/relationships/hyperlink" Target="http://store.samhsa.gov/shin/content/SMA14-4884/SMA14-4884.pdf" TargetMode="Externa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FFD21E-5610-409F-90D0-9B065B435C09}" type="doc">
      <dgm:prSet loTypeId="urn:microsoft.com/office/officeart/2005/8/layout/vList5" loCatId="list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F6EAC3B4-BD54-424F-B8BD-0C4F93032868}">
      <dgm:prSet phldrT="[Text]"/>
      <dgm:spPr/>
      <dgm:t>
        <a:bodyPr/>
        <a:lstStyle/>
        <a:p>
          <a:r>
            <a:rPr lang="en-US" dirty="0" smtClean="0"/>
            <a:t>Realizes</a:t>
          </a:r>
          <a:endParaRPr lang="en-US" dirty="0"/>
        </a:p>
      </dgm:t>
    </dgm:pt>
    <dgm:pt modelId="{27506975-E2F7-4B00-9150-F213675A8F3D}" type="parTrans" cxnId="{549E960D-B4D3-49A8-A442-7291D3F35047}">
      <dgm:prSet/>
      <dgm:spPr/>
      <dgm:t>
        <a:bodyPr/>
        <a:lstStyle/>
        <a:p>
          <a:endParaRPr lang="en-US"/>
        </a:p>
      </dgm:t>
    </dgm:pt>
    <dgm:pt modelId="{337A0915-4960-4AE2-BD53-BD1339DB2F23}" type="sibTrans" cxnId="{549E960D-B4D3-49A8-A442-7291D3F35047}">
      <dgm:prSet/>
      <dgm:spPr/>
      <dgm:t>
        <a:bodyPr/>
        <a:lstStyle/>
        <a:p>
          <a:endParaRPr lang="en-US"/>
        </a:p>
      </dgm:t>
    </dgm:pt>
    <dgm:pt modelId="{FD2AD0A3-A9CB-47F4-BFD7-B17DD352A3A6}">
      <dgm:prSet phldrT="[Text]"/>
      <dgm:spPr/>
      <dgm:t>
        <a:bodyPr/>
        <a:lstStyle/>
        <a:p>
          <a:r>
            <a:rPr lang="en-US" b="1" i="1" u="sng" dirty="0" smtClean="0"/>
            <a:t>Realizes</a:t>
          </a:r>
          <a:r>
            <a:rPr lang="en-US" i="1" dirty="0" smtClean="0"/>
            <a:t> </a:t>
          </a:r>
          <a:r>
            <a:rPr lang="en-US" i="0" dirty="0" smtClean="0"/>
            <a:t>widespread impact of trauma and understands potential paths for recovery.</a:t>
          </a:r>
          <a:endParaRPr lang="en-US" i="0" dirty="0"/>
        </a:p>
      </dgm:t>
    </dgm:pt>
    <dgm:pt modelId="{6B321D0E-1C35-42E9-93C8-A199C2B820A6}" type="parTrans" cxnId="{F72D2B49-1D9F-4BE9-8040-5786298E37EE}">
      <dgm:prSet/>
      <dgm:spPr/>
      <dgm:t>
        <a:bodyPr/>
        <a:lstStyle/>
        <a:p>
          <a:endParaRPr lang="en-US"/>
        </a:p>
      </dgm:t>
    </dgm:pt>
    <dgm:pt modelId="{A9725DCE-9B0A-4301-9DDE-385B34AA268B}" type="sibTrans" cxnId="{F72D2B49-1D9F-4BE9-8040-5786298E37EE}">
      <dgm:prSet/>
      <dgm:spPr/>
      <dgm:t>
        <a:bodyPr/>
        <a:lstStyle/>
        <a:p>
          <a:endParaRPr lang="en-US"/>
        </a:p>
      </dgm:t>
    </dgm:pt>
    <dgm:pt modelId="{F709C6E5-84DD-4E04-888A-047FA0CE913F}">
      <dgm:prSet phldrT="[Text]"/>
      <dgm:spPr/>
      <dgm:t>
        <a:bodyPr/>
        <a:lstStyle/>
        <a:p>
          <a:r>
            <a:rPr lang="en-US" dirty="0" smtClean="0"/>
            <a:t>Recognizes</a:t>
          </a:r>
          <a:endParaRPr lang="en-US" dirty="0"/>
        </a:p>
      </dgm:t>
    </dgm:pt>
    <dgm:pt modelId="{88F5562A-8A12-46D2-9BB1-53F5BE20A73C}" type="parTrans" cxnId="{5DCBDD9E-CD55-4ACA-A644-BBB0D20E0326}">
      <dgm:prSet/>
      <dgm:spPr/>
      <dgm:t>
        <a:bodyPr/>
        <a:lstStyle/>
        <a:p>
          <a:endParaRPr lang="en-US"/>
        </a:p>
      </dgm:t>
    </dgm:pt>
    <dgm:pt modelId="{6FEE0C8B-57CB-4569-84C1-BD24409E9848}" type="sibTrans" cxnId="{5DCBDD9E-CD55-4ACA-A644-BBB0D20E0326}">
      <dgm:prSet/>
      <dgm:spPr/>
      <dgm:t>
        <a:bodyPr/>
        <a:lstStyle/>
        <a:p>
          <a:endParaRPr lang="en-US"/>
        </a:p>
      </dgm:t>
    </dgm:pt>
    <dgm:pt modelId="{FD7F8B02-7EC0-4449-A22D-95ACBBC7F2C0}">
      <dgm:prSet phldrT="[Text]"/>
      <dgm:spPr/>
      <dgm:t>
        <a:bodyPr/>
        <a:lstStyle/>
        <a:p>
          <a:r>
            <a:rPr lang="en-US" b="1" i="1" u="sng" dirty="0" smtClean="0"/>
            <a:t>Recognizes</a:t>
          </a:r>
          <a:r>
            <a:rPr lang="en-US" i="0" dirty="0" smtClean="0"/>
            <a:t> signs and symptoms of trauma in clients, families, staff, and others involved with the system.</a:t>
          </a:r>
          <a:endParaRPr lang="en-US" i="1" dirty="0"/>
        </a:p>
      </dgm:t>
    </dgm:pt>
    <dgm:pt modelId="{DF18BE0A-4439-4781-B54B-E6DA4D17184A}" type="parTrans" cxnId="{13F98137-227F-4AA9-A2BD-01DE6D6FF635}">
      <dgm:prSet/>
      <dgm:spPr/>
      <dgm:t>
        <a:bodyPr/>
        <a:lstStyle/>
        <a:p>
          <a:endParaRPr lang="en-US"/>
        </a:p>
      </dgm:t>
    </dgm:pt>
    <dgm:pt modelId="{E7E45688-D544-4741-B407-9130F1568B86}" type="sibTrans" cxnId="{13F98137-227F-4AA9-A2BD-01DE6D6FF635}">
      <dgm:prSet/>
      <dgm:spPr/>
      <dgm:t>
        <a:bodyPr/>
        <a:lstStyle/>
        <a:p>
          <a:endParaRPr lang="en-US"/>
        </a:p>
      </dgm:t>
    </dgm:pt>
    <dgm:pt modelId="{0253D89C-2E76-404E-B5A0-0B5A90AE81D9}">
      <dgm:prSet phldrT="[Text]"/>
      <dgm:spPr/>
      <dgm:t>
        <a:bodyPr/>
        <a:lstStyle/>
        <a:p>
          <a:r>
            <a:rPr lang="en-US" dirty="0" smtClean="0"/>
            <a:t>Responds</a:t>
          </a:r>
          <a:endParaRPr lang="en-US" dirty="0"/>
        </a:p>
      </dgm:t>
    </dgm:pt>
    <dgm:pt modelId="{16CB85FC-3743-4A21-B351-01499458F810}" type="parTrans" cxnId="{CA949F59-CBB8-4766-93AF-2DC89DA33253}">
      <dgm:prSet/>
      <dgm:spPr/>
      <dgm:t>
        <a:bodyPr/>
        <a:lstStyle/>
        <a:p>
          <a:endParaRPr lang="en-US"/>
        </a:p>
      </dgm:t>
    </dgm:pt>
    <dgm:pt modelId="{D942F14D-BFFA-404C-9B5C-E53A0F94967F}" type="sibTrans" cxnId="{CA949F59-CBB8-4766-93AF-2DC89DA33253}">
      <dgm:prSet/>
      <dgm:spPr/>
      <dgm:t>
        <a:bodyPr/>
        <a:lstStyle/>
        <a:p>
          <a:endParaRPr lang="en-US"/>
        </a:p>
      </dgm:t>
    </dgm:pt>
    <dgm:pt modelId="{DA0E23FB-E806-4783-95EA-9C2E8F904E0A}">
      <dgm:prSet phldrT="[Text]"/>
      <dgm:spPr/>
      <dgm:t>
        <a:bodyPr/>
        <a:lstStyle/>
        <a:p>
          <a:r>
            <a:rPr lang="en-US" b="1" i="1" u="sng" dirty="0" smtClean="0"/>
            <a:t>Responds</a:t>
          </a:r>
          <a:r>
            <a:rPr lang="en-US" i="1" dirty="0" smtClean="0"/>
            <a:t> </a:t>
          </a:r>
          <a:r>
            <a:rPr lang="en-US" i="0" dirty="0" smtClean="0"/>
            <a:t>by fully integrating knowledge about trauma into policies, procedures, and practices.</a:t>
          </a:r>
          <a:endParaRPr lang="en-US" i="1" dirty="0"/>
        </a:p>
      </dgm:t>
    </dgm:pt>
    <dgm:pt modelId="{9D110C14-1517-4E17-9430-15F3FAE56B38}" type="parTrans" cxnId="{FF5F6C1A-4C93-4B56-A546-0CF03EA96663}">
      <dgm:prSet/>
      <dgm:spPr/>
      <dgm:t>
        <a:bodyPr/>
        <a:lstStyle/>
        <a:p>
          <a:endParaRPr lang="en-US"/>
        </a:p>
      </dgm:t>
    </dgm:pt>
    <dgm:pt modelId="{26244BC8-148C-4895-A020-74BE9E5BA7F5}" type="sibTrans" cxnId="{FF5F6C1A-4C93-4B56-A546-0CF03EA96663}">
      <dgm:prSet/>
      <dgm:spPr/>
      <dgm:t>
        <a:bodyPr/>
        <a:lstStyle/>
        <a:p>
          <a:endParaRPr lang="en-US"/>
        </a:p>
      </dgm:t>
    </dgm:pt>
    <dgm:pt modelId="{A1DEAA46-E179-4A1A-A915-472D61DC5B45}">
      <dgm:prSet/>
      <dgm:spPr/>
      <dgm:t>
        <a:bodyPr/>
        <a:lstStyle/>
        <a:p>
          <a:r>
            <a:rPr lang="en-US" dirty="0" smtClean="0"/>
            <a:t>Resists</a:t>
          </a:r>
          <a:endParaRPr lang="en-US" dirty="0"/>
        </a:p>
      </dgm:t>
    </dgm:pt>
    <dgm:pt modelId="{5EC37D0F-8B48-4691-BBD9-0F6D3593AF80}" type="parTrans" cxnId="{B6CF3D31-1563-4C71-9581-A9DB8AC73252}">
      <dgm:prSet/>
      <dgm:spPr/>
      <dgm:t>
        <a:bodyPr/>
        <a:lstStyle/>
        <a:p>
          <a:endParaRPr lang="en-US"/>
        </a:p>
      </dgm:t>
    </dgm:pt>
    <dgm:pt modelId="{55674C81-CA17-4564-A3AB-220A89FA4A16}" type="sibTrans" cxnId="{B6CF3D31-1563-4C71-9581-A9DB8AC73252}">
      <dgm:prSet/>
      <dgm:spPr/>
      <dgm:t>
        <a:bodyPr/>
        <a:lstStyle/>
        <a:p>
          <a:endParaRPr lang="en-US"/>
        </a:p>
      </dgm:t>
    </dgm:pt>
    <dgm:pt modelId="{A66933BF-B15C-4226-8E2D-7B0E67216C6F}">
      <dgm:prSet/>
      <dgm:spPr/>
      <dgm:t>
        <a:bodyPr/>
        <a:lstStyle/>
        <a:p>
          <a:r>
            <a:rPr lang="en-US" i="0" dirty="0" smtClean="0"/>
            <a:t>Seeks to actively </a:t>
          </a:r>
          <a:r>
            <a:rPr lang="en-US" b="1" i="1" u="sng" dirty="0" smtClean="0"/>
            <a:t>resist</a:t>
          </a:r>
          <a:r>
            <a:rPr lang="en-US" i="0" dirty="0" smtClean="0"/>
            <a:t> re-traumatization.</a:t>
          </a:r>
          <a:endParaRPr lang="en-US" i="0" dirty="0"/>
        </a:p>
      </dgm:t>
    </dgm:pt>
    <dgm:pt modelId="{4A236E88-5891-4BFF-A37B-233FF9F3CDDE}" type="parTrans" cxnId="{AF53E568-20C8-4250-90E9-5414EBAF72B3}">
      <dgm:prSet/>
      <dgm:spPr/>
      <dgm:t>
        <a:bodyPr/>
        <a:lstStyle/>
        <a:p>
          <a:endParaRPr lang="en-US"/>
        </a:p>
      </dgm:t>
    </dgm:pt>
    <dgm:pt modelId="{D0F1A1CF-72BC-48CB-8AC8-DAFF7D2C814B}" type="sibTrans" cxnId="{AF53E568-20C8-4250-90E9-5414EBAF72B3}">
      <dgm:prSet/>
      <dgm:spPr/>
      <dgm:t>
        <a:bodyPr/>
        <a:lstStyle/>
        <a:p>
          <a:endParaRPr lang="en-US"/>
        </a:p>
      </dgm:t>
    </dgm:pt>
    <dgm:pt modelId="{9BFC39C6-2D62-4562-8C56-F3E7736AAF51}" type="pres">
      <dgm:prSet presAssocID="{B6FFD21E-5610-409F-90D0-9B065B435C0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77DDB1B-0BD1-49EE-B38E-EDFAFB292247}" type="pres">
      <dgm:prSet presAssocID="{F6EAC3B4-BD54-424F-B8BD-0C4F93032868}" presName="linNode" presStyleCnt="0"/>
      <dgm:spPr/>
    </dgm:pt>
    <dgm:pt modelId="{31C7D3FE-F4CE-44E3-8D23-B7AE4757EF0D}" type="pres">
      <dgm:prSet presAssocID="{F6EAC3B4-BD54-424F-B8BD-0C4F93032868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A753B2D-9345-4872-9175-4DA78E8211C0}" type="pres">
      <dgm:prSet presAssocID="{F6EAC3B4-BD54-424F-B8BD-0C4F93032868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558E5D-5E2D-4A1F-AAE0-A28F7F37E26B}" type="pres">
      <dgm:prSet presAssocID="{337A0915-4960-4AE2-BD53-BD1339DB2F23}" presName="sp" presStyleCnt="0"/>
      <dgm:spPr/>
    </dgm:pt>
    <dgm:pt modelId="{F281CE02-E1AF-4B7F-9F24-C41C270714E5}" type="pres">
      <dgm:prSet presAssocID="{F709C6E5-84DD-4E04-888A-047FA0CE913F}" presName="linNode" presStyleCnt="0"/>
      <dgm:spPr/>
    </dgm:pt>
    <dgm:pt modelId="{C9F61EC9-92D9-4586-A7D1-F9EE7A731C4C}" type="pres">
      <dgm:prSet presAssocID="{F709C6E5-84DD-4E04-888A-047FA0CE913F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349F28-829D-45CC-8DAC-D1641E8A548C}" type="pres">
      <dgm:prSet presAssocID="{F709C6E5-84DD-4E04-888A-047FA0CE913F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6E2213F-F632-405C-BB54-F5F6DA78DA44}" type="pres">
      <dgm:prSet presAssocID="{6FEE0C8B-57CB-4569-84C1-BD24409E9848}" presName="sp" presStyleCnt="0"/>
      <dgm:spPr/>
    </dgm:pt>
    <dgm:pt modelId="{E929968E-5B99-4908-8095-33C05E560588}" type="pres">
      <dgm:prSet presAssocID="{0253D89C-2E76-404E-B5A0-0B5A90AE81D9}" presName="linNode" presStyleCnt="0"/>
      <dgm:spPr/>
    </dgm:pt>
    <dgm:pt modelId="{73CFB552-4166-446B-8975-4F0F6DD418CF}" type="pres">
      <dgm:prSet presAssocID="{0253D89C-2E76-404E-B5A0-0B5A90AE81D9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F14578-98F1-437F-82A2-1AC650D87A15}" type="pres">
      <dgm:prSet presAssocID="{0253D89C-2E76-404E-B5A0-0B5A90AE81D9}" presName="descendantText" presStyleLbl="alignAccFollowNode1" presStyleIdx="2" presStyleCnt="4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A87AE1-2C4E-4FFB-9489-F44E5CBE4C54}" type="pres">
      <dgm:prSet presAssocID="{D942F14D-BFFA-404C-9B5C-E53A0F94967F}" presName="sp" presStyleCnt="0"/>
      <dgm:spPr/>
    </dgm:pt>
    <dgm:pt modelId="{44A8523B-6011-4AF3-A1B3-A997F9464E85}" type="pres">
      <dgm:prSet presAssocID="{A1DEAA46-E179-4A1A-A915-472D61DC5B45}" presName="linNode" presStyleCnt="0"/>
      <dgm:spPr/>
    </dgm:pt>
    <dgm:pt modelId="{935A3CC1-CF5B-4007-9FE0-91D822FBBC03}" type="pres">
      <dgm:prSet presAssocID="{A1DEAA46-E179-4A1A-A915-472D61DC5B45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C9447C-FEA5-4B47-99D0-EEE4D0E7BBA4}" type="pres">
      <dgm:prSet presAssocID="{A1DEAA46-E179-4A1A-A915-472D61DC5B45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11C8F0A-2AA7-44A1-8EA4-1043A4399874}" type="presOf" srcId="{A66933BF-B15C-4226-8E2D-7B0E67216C6F}" destId="{71C9447C-FEA5-4B47-99D0-EEE4D0E7BBA4}" srcOrd="0" destOrd="0" presId="urn:microsoft.com/office/officeart/2005/8/layout/vList5"/>
    <dgm:cxn modelId="{518231E9-0DE1-4D6E-A1DC-33FAE14ECE1A}" type="presOf" srcId="{DA0E23FB-E806-4783-95EA-9C2E8F904E0A}" destId="{52F14578-98F1-437F-82A2-1AC650D87A15}" srcOrd="0" destOrd="0" presId="urn:microsoft.com/office/officeart/2005/8/layout/vList5"/>
    <dgm:cxn modelId="{A563370B-9B36-47B3-86E7-28C82704CBB9}" type="presOf" srcId="{F6EAC3B4-BD54-424F-B8BD-0C4F93032868}" destId="{31C7D3FE-F4CE-44E3-8D23-B7AE4757EF0D}" srcOrd="0" destOrd="0" presId="urn:microsoft.com/office/officeart/2005/8/layout/vList5"/>
    <dgm:cxn modelId="{5764A5A8-9171-424E-9B01-D2FC35B47B8F}" type="presOf" srcId="{B6FFD21E-5610-409F-90D0-9B065B435C09}" destId="{9BFC39C6-2D62-4562-8C56-F3E7736AAF51}" srcOrd="0" destOrd="0" presId="urn:microsoft.com/office/officeart/2005/8/layout/vList5"/>
    <dgm:cxn modelId="{549E960D-B4D3-49A8-A442-7291D3F35047}" srcId="{B6FFD21E-5610-409F-90D0-9B065B435C09}" destId="{F6EAC3B4-BD54-424F-B8BD-0C4F93032868}" srcOrd="0" destOrd="0" parTransId="{27506975-E2F7-4B00-9150-F213675A8F3D}" sibTransId="{337A0915-4960-4AE2-BD53-BD1339DB2F23}"/>
    <dgm:cxn modelId="{156769F3-1BBE-4BB3-A0B2-2D2875BFCA44}" type="presOf" srcId="{0253D89C-2E76-404E-B5A0-0B5A90AE81D9}" destId="{73CFB552-4166-446B-8975-4F0F6DD418CF}" srcOrd="0" destOrd="0" presId="urn:microsoft.com/office/officeart/2005/8/layout/vList5"/>
    <dgm:cxn modelId="{B6CF3D31-1563-4C71-9581-A9DB8AC73252}" srcId="{B6FFD21E-5610-409F-90D0-9B065B435C09}" destId="{A1DEAA46-E179-4A1A-A915-472D61DC5B45}" srcOrd="3" destOrd="0" parTransId="{5EC37D0F-8B48-4691-BBD9-0F6D3593AF80}" sibTransId="{55674C81-CA17-4564-A3AB-220A89FA4A16}"/>
    <dgm:cxn modelId="{58D18F63-60DE-453A-B240-631650BFD5D6}" type="presOf" srcId="{FD2AD0A3-A9CB-47F4-BFD7-B17DD352A3A6}" destId="{AA753B2D-9345-4872-9175-4DA78E8211C0}" srcOrd="0" destOrd="0" presId="urn:microsoft.com/office/officeart/2005/8/layout/vList5"/>
    <dgm:cxn modelId="{0CC8F1F0-4CAB-42F7-AE32-6473B53760F5}" type="presOf" srcId="{FD7F8B02-7EC0-4449-A22D-95ACBBC7F2C0}" destId="{34349F28-829D-45CC-8DAC-D1641E8A548C}" srcOrd="0" destOrd="0" presId="urn:microsoft.com/office/officeart/2005/8/layout/vList5"/>
    <dgm:cxn modelId="{25D385E3-EEE3-4E43-82A6-9DD5B006754C}" type="presOf" srcId="{F709C6E5-84DD-4E04-888A-047FA0CE913F}" destId="{C9F61EC9-92D9-4586-A7D1-F9EE7A731C4C}" srcOrd="0" destOrd="0" presId="urn:microsoft.com/office/officeart/2005/8/layout/vList5"/>
    <dgm:cxn modelId="{43E20597-904F-4CEC-A0DB-6B9D454B80E4}" type="presOf" srcId="{A1DEAA46-E179-4A1A-A915-472D61DC5B45}" destId="{935A3CC1-CF5B-4007-9FE0-91D822FBBC03}" srcOrd="0" destOrd="0" presId="urn:microsoft.com/office/officeart/2005/8/layout/vList5"/>
    <dgm:cxn modelId="{CA949F59-CBB8-4766-93AF-2DC89DA33253}" srcId="{B6FFD21E-5610-409F-90D0-9B065B435C09}" destId="{0253D89C-2E76-404E-B5A0-0B5A90AE81D9}" srcOrd="2" destOrd="0" parTransId="{16CB85FC-3743-4A21-B351-01499458F810}" sibTransId="{D942F14D-BFFA-404C-9B5C-E53A0F94967F}"/>
    <dgm:cxn modelId="{13F98137-227F-4AA9-A2BD-01DE6D6FF635}" srcId="{F709C6E5-84DD-4E04-888A-047FA0CE913F}" destId="{FD7F8B02-7EC0-4449-A22D-95ACBBC7F2C0}" srcOrd="0" destOrd="0" parTransId="{DF18BE0A-4439-4781-B54B-E6DA4D17184A}" sibTransId="{E7E45688-D544-4741-B407-9130F1568B86}"/>
    <dgm:cxn modelId="{F72D2B49-1D9F-4BE9-8040-5786298E37EE}" srcId="{F6EAC3B4-BD54-424F-B8BD-0C4F93032868}" destId="{FD2AD0A3-A9CB-47F4-BFD7-B17DD352A3A6}" srcOrd="0" destOrd="0" parTransId="{6B321D0E-1C35-42E9-93C8-A199C2B820A6}" sibTransId="{A9725DCE-9B0A-4301-9DDE-385B34AA268B}"/>
    <dgm:cxn modelId="{AF53E568-20C8-4250-90E9-5414EBAF72B3}" srcId="{A1DEAA46-E179-4A1A-A915-472D61DC5B45}" destId="{A66933BF-B15C-4226-8E2D-7B0E67216C6F}" srcOrd="0" destOrd="0" parTransId="{4A236E88-5891-4BFF-A37B-233FF9F3CDDE}" sibTransId="{D0F1A1CF-72BC-48CB-8AC8-DAFF7D2C814B}"/>
    <dgm:cxn modelId="{FF5F6C1A-4C93-4B56-A546-0CF03EA96663}" srcId="{0253D89C-2E76-404E-B5A0-0B5A90AE81D9}" destId="{DA0E23FB-E806-4783-95EA-9C2E8F904E0A}" srcOrd="0" destOrd="0" parTransId="{9D110C14-1517-4E17-9430-15F3FAE56B38}" sibTransId="{26244BC8-148C-4895-A020-74BE9E5BA7F5}"/>
    <dgm:cxn modelId="{5DCBDD9E-CD55-4ACA-A644-BBB0D20E0326}" srcId="{B6FFD21E-5610-409F-90D0-9B065B435C09}" destId="{F709C6E5-84DD-4E04-888A-047FA0CE913F}" srcOrd="1" destOrd="0" parTransId="{88F5562A-8A12-46D2-9BB1-53F5BE20A73C}" sibTransId="{6FEE0C8B-57CB-4569-84C1-BD24409E9848}"/>
    <dgm:cxn modelId="{BB19B79B-462C-4A2C-BC8C-7714F8482630}" type="presParOf" srcId="{9BFC39C6-2D62-4562-8C56-F3E7736AAF51}" destId="{C77DDB1B-0BD1-49EE-B38E-EDFAFB292247}" srcOrd="0" destOrd="0" presId="urn:microsoft.com/office/officeart/2005/8/layout/vList5"/>
    <dgm:cxn modelId="{59ACDEA8-BDB6-40BB-A10C-267FBFD5AD42}" type="presParOf" srcId="{C77DDB1B-0BD1-49EE-B38E-EDFAFB292247}" destId="{31C7D3FE-F4CE-44E3-8D23-B7AE4757EF0D}" srcOrd="0" destOrd="0" presId="urn:microsoft.com/office/officeart/2005/8/layout/vList5"/>
    <dgm:cxn modelId="{C27E962A-D377-4A53-AF9D-888898A01ECD}" type="presParOf" srcId="{C77DDB1B-0BD1-49EE-B38E-EDFAFB292247}" destId="{AA753B2D-9345-4872-9175-4DA78E8211C0}" srcOrd="1" destOrd="0" presId="urn:microsoft.com/office/officeart/2005/8/layout/vList5"/>
    <dgm:cxn modelId="{70DACF5B-CEA2-4F54-AC75-7CE6BE4CD661}" type="presParOf" srcId="{9BFC39C6-2D62-4562-8C56-F3E7736AAF51}" destId="{CB558E5D-5E2D-4A1F-AAE0-A28F7F37E26B}" srcOrd="1" destOrd="0" presId="urn:microsoft.com/office/officeart/2005/8/layout/vList5"/>
    <dgm:cxn modelId="{42385CB3-7CF7-4E9F-9EC8-E0D383C8449E}" type="presParOf" srcId="{9BFC39C6-2D62-4562-8C56-F3E7736AAF51}" destId="{F281CE02-E1AF-4B7F-9F24-C41C270714E5}" srcOrd="2" destOrd="0" presId="urn:microsoft.com/office/officeart/2005/8/layout/vList5"/>
    <dgm:cxn modelId="{7A6659C4-3DBB-4306-8435-286DFF4CE690}" type="presParOf" srcId="{F281CE02-E1AF-4B7F-9F24-C41C270714E5}" destId="{C9F61EC9-92D9-4586-A7D1-F9EE7A731C4C}" srcOrd="0" destOrd="0" presId="urn:microsoft.com/office/officeart/2005/8/layout/vList5"/>
    <dgm:cxn modelId="{997413F8-732C-4109-B291-E2D70B2909BA}" type="presParOf" srcId="{F281CE02-E1AF-4B7F-9F24-C41C270714E5}" destId="{34349F28-829D-45CC-8DAC-D1641E8A548C}" srcOrd="1" destOrd="0" presId="urn:microsoft.com/office/officeart/2005/8/layout/vList5"/>
    <dgm:cxn modelId="{8930EE9C-9F1F-44A8-A4F2-A0051A445E31}" type="presParOf" srcId="{9BFC39C6-2D62-4562-8C56-F3E7736AAF51}" destId="{96E2213F-F632-405C-BB54-F5F6DA78DA44}" srcOrd="3" destOrd="0" presId="urn:microsoft.com/office/officeart/2005/8/layout/vList5"/>
    <dgm:cxn modelId="{659065B8-FEEC-4999-9926-B23470E7C4A3}" type="presParOf" srcId="{9BFC39C6-2D62-4562-8C56-F3E7736AAF51}" destId="{E929968E-5B99-4908-8095-33C05E560588}" srcOrd="4" destOrd="0" presId="urn:microsoft.com/office/officeart/2005/8/layout/vList5"/>
    <dgm:cxn modelId="{DC6D3FA8-7392-4406-89F8-004C2A03A61F}" type="presParOf" srcId="{E929968E-5B99-4908-8095-33C05E560588}" destId="{73CFB552-4166-446B-8975-4F0F6DD418CF}" srcOrd="0" destOrd="0" presId="urn:microsoft.com/office/officeart/2005/8/layout/vList5"/>
    <dgm:cxn modelId="{A31433E5-005B-432C-B600-4513EA695C31}" type="presParOf" srcId="{E929968E-5B99-4908-8095-33C05E560588}" destId="{52F14578-98F1-437F-82A2-1AC650D87A15}" srcOrd="1" destOrd="0" presId="urn:microsoft.com/office/officeart/2005/8/layout/vList5"/>
    <dgm:cxn modelId="{7F93829C-284B-4571-920F-B8780B688E61}" type="presParOf" srcId="{9BFC39C6-2D62-4562-8C56-F3E7736AAF51}" destId="{B5A87AE1-2C4E-4FFB-9489-F44E5CBE4C54}" srcOrd="5" destOrd="0" presId="urn:microsoft.com/office/officeart/2005/8/layout/vList5"/>
    <dgm:cxn modelId="{6137E3B0-30E9-44C4-AE40-B1C133F71DAC}" type="presParOf" srcId="{9BFC39C6-2D62-4562-8C56-F3E7736AAF51}" destId="{44A8523B-6011-4AF3-A1B3-A997F9464E85}" srcOrd="6" destOrd="0" presId="urn:microsoft.com/office/officeart/2005/8/layout/vList5"/>
    <dgm:cxn modelId="{4E58DF6D-42EE-4D9C-B8E7-1C033B4E00DB}" type="presParOf" srcId="{44A8523B-6011-4AF3-A1B3-A997F9464E85}" destId="{935A3CC1-CF5B-4007-9FE0-91D822FBBC03}" srcOrd="0" destOrd="0" presId="urn:microsoft.com/office/officeart/2005/8/layout/vList5"/>
    <dgm:cxn modelId="{B6323BA3-98FE-474B-B161-26F659FE9C8C}" type="presParOf" srcId="{44A8523B-6011-4AF3-A1B3-A997F9464E85}" destId="{71C9447C-FEA5-4B47-99D0-EEE4D0E7BBA4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753B2D-9345-4872-9175-4DA78E8211C0}">
      <dsp:nvSpPr>
        <dsp:cNvPr id="0" name=""/>
        <dsp:cNvSpPr/>
      </dsp:nvSpPr>
      <dsp:spPr>
        <a:xfrm rot="5400000">
          <a:off x="4912878" y="-1958807"/>
          <a:ext cx="900155" cy="5047488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700" b="1" i="1" u="sng" kern="1200" dirty="0" smtClean="0"/>
            <a:t>Realizes</a:t>
          </a:r>
          <a:r>
            <a:rPr lang="en-US" sz="1700" i="1" kern="1200" dirty="0" smtClean="0"/>
            <a:t> </a:t>
          </a:r>
          <a:r>
            <a:rPr lang="en-US" sz="1700" i="0" kern="1200" dirty="0" smtClean="0"/>
            <a:t>widespread impact of trauma and understands potential paths for recovery.</a:t>
          </a:r>
          <a:endParaRPr lang="en-US" sz="1700" i="0" kern="1200" dirty="0"/>
        </a:p>
      </dsp:txBody>
      <dsp:txXfrm rot="-5400000">
        <a:off x="2839212" y="158801"/>
        <a:ext cx="5003546" cy="812271"/>
      </dsp:txXfrm>
    </dsp:sp>
    <dsp:sp modelId="{31C7D3FE-F4CE-44E3-8D23-B7AE4757EF0D}">
      <dsp:nvSpPr>
        <dsp:cNvPr id="0" name=""/>
        <dsp:cNvSpPr/>
      </dsp:nvSpPr>
      <dsp:spPr>
        <a:xfrm>
          <a:off x="0" y="2339"/>
          <a:ext cx="2839212" cy="1125194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900" kern="1200" dirty="0" smtClean="0"/>
            <a:t>Realizes</a:t>
          </a:r>
          <a:endParaRPr lang="en-US" sz="3900" kern="1200" dirty="0"/>
        </a:p>
      </dsp:txBody>
      <dsp:txXfrm>
        <a:off x="54927" y="57266"/>
        <a:ext cx="2729358" cy="1015340"/>
      </dsp:txXfrm>
    </dsp:sp>
    <dsp:sp modelId="{34349F28-829D-45CC-8DAC-D1641E8A548C}">
      <dsp:nvSpPr>
        <dsp:cNvPr id="0" name=""/>
        <dsp:cNvSpPr/>
      </dsp:nvSpPr>
      <dsp:spPr>
        <a:xfrm rot="5400000">
          <a:off x="4912878" y="-777353"/>
          <a:ext cx="900155" cy="5047488"/>
        </a:xfrm>
        <a:prstGeom prst="round2SameRect">
          <a:avLst/>
        </a:prstGeom>
        <a:solidFill>
          <a:schemeClr val="accent2">
            <a:tint val="40000"/>
            <a:alpha val="90000"/>
            <a:hueOff val="-283075"/>
            <a:satOff val="-25115"/>
            <a:lumOff val="-256"/>
            <a:alphaOff val="0"/>
          </a:schemeClr>
        </a:solidFill>
        <a:ln w="6350" cap="flat" cmpd="sng" algn="ctr">
          <a:solidFill>
            <a:schemeClr val="accent2">
              <a:tint val="40000"/>
              <a:alpha val="90000"/>
              <a:hueOff val="-283075"/>
              <a:satOff val="-25115"/>
              <a:lumOff val="-256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700" b="1" i="1" u="sng" kern="1200" dirty="0" smtClean="0"/>
            <a:t>Recognizes</a:t>
          </a:r>
          <a:r>
            <a:rPr lang="en-US" sz="1700" i="0" kern="1200" dirty="0" smtClean="0"/>
            <a:t> signs and symptoms of trauma in clients, families, staff, and others involved with the system.</a:t>
          </a:r>
          <a:endParaRPr lang="en-US" sz="1700" i="1" kern="1200" dirty="0"/>
        </a:p>
      </dsp:txBody>
      <dsp:txXfrm rot="-5400000">
        <a:off x="2839212" y="1340255"/>
        <a:ext cx="5003546" cy="812271"/>
      </dsp:txXfrm>
    </dsp:sp>
    <dsp:sp modelId="{C9F61EC9-92D9-4586-A7D1-F9EE7A731C4C}">
      <dsp:nvSpPr>
        <dsp:cNvPr id="0" name=""/>
        <dsp:cNvSpPr/>
      </dsp:nvSpPr>
      <dsp:spPr>
        <a:xfrm>
          <a:off x="0" y="1183793"/>
          <a:ext cx="2839212" cy="1125194"/>
        </a:xfrm>
        <a:prstGeom prst="roundRect">
          <a:avLst/>
        </a:prstGeom>
        <a:gradFill rotWithShape="0">
          <a:gsLst>
            <a:gs pos="0">
              <a:schemeClr val="accent2">
                <a:hueOff val="-485121"/>
                <a:satOff val="-27976"/>
                <a:lumOff val="287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485121"/>
                <a:satOff val="-27976"/>
                <a:lumOff val="287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485121"/>
                <a:satOff val="-27976"/>
                <a:lumOff val="287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900" kern="1200" dirty="0" smtClean="0"/>
            <a:t>Recognizes</a:t>
          </a:r>
          <a:endParaRPr lang="en-US" sz="3900" kern="1200" dirty="0"/>
        </a:p>
      </dsp:txBody>
      <dsp:txXfrm>
        <a:off x="54927" y="1238720"/>
        <a:ext cx="2729358" cy="1015340"/>
      </dsp:txXfrm>
    </dsp:sp>
    <dsp:sp modelId="{52F14578-98F1-437F-82A2-1AC650D87A15}">
      <dsp:nvSpPr>
        <dsp:cNvPr id="0" name=""/>
        <dsp:cNvSpPr/>
      </dsp:nvSpPr>
      <dsp:spPr>
        <a:xfrm rot="5400000">
          <a:off x="4912878" y="404100"/>
          <a:ext cx="900155" cy="5047488"/>
        </a:xfrm>
        <a:prstGeom prst="round2SameRect">
          <a:avLst/>
        </a:prstGeom>
        <a:solidFill>
          <a:schemeClr val="accent2">
            <a:tint val="40000"/>
            <a:alpha val="90000"/>
            <a:hueOff val="-566151"/>
            <a:satOff val="-50231"/>
            <a:lumOff val="-513"/>
            <a:alphaOff val="0"/>
          </a:schemeClr>
        </a:solidFill>
        <a:ln w="6350" cap="flat" cmpd="sng" algn="ctr">
          <a:solidFill>
            <a:schemeClr val="accent2">
              <a:tint val="40000"/>
              <a:alpha val="90000"/>
              <a:hueOff val="-566151"/>
              <a:satOff val="-50231"/>
              <a:lumOff val="-513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700" b="1" i="1" u="sng" kern="1200" dirty="0" smtClean="0"/>
            <a:t>Responds</a:t>
          </a:r>
          <a:r>
            <a:rPr lang="en-US" sz="1700" i="1" kern="1200" dirty="0" smtClean="0"/>
            <a:t> </a:t>
          </a:r>
          <a:r>
            <a:rPr lang="en-US" sz="1700" i="0" kern="1200" dirty="0" smtClean="0"/>
            <a:t>by fully integrating knowledge about trauma into policies, procedures, and practices.</a:t>
          </a:r>
          <a:endParaRPr lang="en-US" sz="1700" i="1" kern="1200" dirty="0"/>
        </a:p>
      </dsp:txBody>
      <dsp:txXfrm rot="-5400000">
        <a:off x="2839212" y="2521708"/>
        <a:ext cx="5003546" cy="812271"/>
      </dsp:txXfrm>
    </dsp:sp>
    <dsp:sp modelId="{73CFB552-4166-446B-8975-4F0F6DD418CF}">
      <dsp:nvSpPr>
        <dsp:cNvPr id="0" name=""/>
        <dsp:cNvSpPr/>
      </dsp:nvSpPr>
      <dsp:spPr>
        <a:xfrm>
          <a:off x="0" y="2365247"/>
          <a:ext cx="2839212" cy="1125194"/>
        </a:xfrm>
        <a:prstGeom prst="roundRect">
          <a:avLst/>
        </a:prstGeom>
        <a:gradFill rotWithShape="0">
          <a:gsLst>
            <a:gs pos="0">
              <a:schemeClr val="accent2">
                <a:hueOff val="-970242"/>
                <a:satOff val="-55952"/>
                <a:lumOff val="575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970242"/>
                <a:satOff val="-55952"/>
                <a:lumOff val="575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970242"/>
                <a:satOff val="-55952"/>
                <a:lumOff val="575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900" kern="1200" dirty="0" smtClean="0"/>
            <a:t>Responds</a:t>
          </a:r>
          <a:endParaRPr lang="en-US" sz="3900" kern="1200" dirty="0"/>
        </a:p>
      </dsp:txBody>
      <dsp:txXfrm>
        <a:off x="54927" y="2420174"/>
        <a:ext cx="2729358" cy="1015340"/>
      </dsp:txXfrm>
    </dsp:sp>
    <dsp:sp modelId="{71C9447C-FEA5-4B47-99D0-EEE4D0E7BBA4}">
      <dsp:nvSpPr>
        <dsp:cNvPr id="0" name=""/>
        <dsp:cNvSpPr/>
      </dsp:nvSpPr>
      <dsp:spPr>
        <a:xfrm rot="5400000">
          <a:off x="4912878" y="1585554"/>
          <a:ext cx="900155" cy="5047488"/>
        </a:xfrm>
        <a:prstGeom prst="round2SameRect">
          <a:avLst/>
        </a:prstGeom>
        <a:solidFill>
          <a:schemeClr val="accent2">
            <a:tint val="40000"/>
            <a:alpha val="90000"/>
            <a:hueOff val="-849226"/>
            <a:satOff val="-75346"/>
            <a:lumOff val="-769"/>
            <a:alphaOff val="0"/>
          </a:schemeClr>
        </a:solidFill>
        <a:ln w="6350" cap="flat" cmpd="sng" algn="ctr">
          <a:solidFill>
            <a:schemeClr val="accent2">
              <a:tint val="40000"/>
              <a:alpha val="90000"/>
              <a:hueOff val="-849226"/>
              <a:satOff val="-75346"/>
              <a:lumOff val="-769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700" i="0" kern="1200" dirty="0" smtClean="0"/>
            <a:t>Seeks to actively </a:t>
          </a:r>
          <a:r>
            <a:rPr lang="en-US" sz="1700" b="1" i="1" u="sng" kern="1200" dirty="0" smtClean="0"/>
            <a:t>resist</a:t>
          </a:r>
          <a:r>
            <a:rPr lang="en-US" sz="1700" i="0" kern="1200" dirty="0" smtClean="0"/>
            <a:t> re-traumatization.</a:t>
          </a:r>
          <a:endParaRPr lang="en-US" sz="1700" i="0" kern="1200" dirty="0"/>
        </a:p>
      </dsp:txBody>
      <dsp:txXfrm rot="-5400000">
        <a:off x="2839212" y="3703162"/>
        <a:ext cx="5003546" cy="812271"/>
      </dsp:txXfrm>
    </dsp:sp>
    <dsp:sp modelId="{935A3CC1-CF5B-4007-9FE0-91D822FBBC03}">
      <dsp:nvSpPr>
        <dsp:cNvPr id="0" name=""/>
        <dsp:cNvSpPr/>
      </dsp:nvSpPr>
      <dsp:spPr>
        <a:xfrm>
          <a:off x="0" y="3546701"/>
          <a:ext cx="2839212" cy="1125194"/>
        </a:xfrm>
        <a:prstGeom prst="roundRect">
          <a:avLst/>
        </a:prstGeom>
        <a:gradFill rotWithShape="0">
          <a:gsLst>
            <a:gs pos="0">
              <a:schemeClr val="accent2">
                <a:hueOff val="-1455363"/>
                <a:satOff val="-83928"/>
                <a:lumOff val="862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1455363"/>
                <a:satOff val="-83928"/>
                <a:lumOff val="862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1455363"/>
                <a:satOff val="-83928"/>
                <a:lumOff val="862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8590" tIns="74295" rIns="148590" bIns="7429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900" kern="1200" dirty="0" smtClean="0"/>
            <a:t>Resists</a:t>
          </a:r>
          <a:endParaRPr lang="en-US" sz="3900" kern="1200" dirty="0"/>
        </a:p>
      </dsp:txBody>
      <dsp:txXfrm>
        <a:off x="54927" y="3601628"/>
        <a:ext cx="2729358" cy="10153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Lohf, Vanessa</dc:creator>
  <cp:keywords/>
  <dc:description/>
  <cp:lastModifiedBy>Lohf, Vanessa</cp:lastModifiedBy>
  <cp:revision>1</cp:revision>
  <dcterms:created xsi:type="dcterms:W3CDTF">2017-01-09T17:22:00Z</dcterms:created>
  <dcterms:modified xsi:type="dcterms:W3CDTF">2017-01-09T17:26:00Z</dcterms:modified>
</cp:coreProperties>
</file>